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846A5" w14:textId="77777777" w:rsidR="005248F3" w:rsidRPr="005248F3" w:rsidRDefault="00B51CEC" w:rsidP="005248F3">
      <w:pPr>
        <w:spacing w:after="160" w:line="288" w:lineRule="auto"/>
        <w:jc w:val="center"/>
        <w:rPr>
          <w:rFonts w:ascii="Times New Roman" w:eastAsia="Times New Roman" w:hAnsi="Times New Roman" w:cs="Times New Roman"/>
          <w:b/>
          <w:iCs/>
          <w:sz w:val="32"/>
          <w:szCs w:val="36"/>
        </w:rPr>
      </w:pPr>
      <w:r w:rsidRPr="005248F3">
        <w:rPr>
          <w:rFonts w:ascii="Times New Roman" w:eastAsia="Times New Roman" w:hAnsi="Times New Roman" w:cs="Times New Roman"/>
          <w:b/>
          <w:iCs/>
          <w:sz w:val="32"/>
          <w:szCs w:val="36"/>
        </w:rPr>
        <w:t>Những Lời Khai Thị Trí Huệ Trong Kinh Kim Cang</w:t>
      </w:r>
    </w:p>
    <w:p w14:paraId="4943B50E" w14:textId="690CC96D" w:rsidR="00B51CEC" w:rsidRPr="005248F3" w:rsidRDefault="00B51CEC" w:rsidP="005248F3">
      <w:pPr>
        <w:spacing w:after="0" w:line="288" w:lineRule="auto"/>
        <w:rPr>
          <w:rFonts w:ascii="Times New Roman" w:eastAsia="Times New Roman" w:hAnsi="Times New Roman" w:cs="Times New Roman"/>
          <w:iCs/>
          <w:sz w:val="28"/>
          <w:szCs w:val="28"/>
        </w:rPr>
      </w:pPr>
      <w:r w:rsidRPr="005248F3">
        <w:rPr>
          <w:rFonts w:ascii="Times New Roman" w:eastAsia="Times New Roman" w:hAnsi="Times New Roman" w:cs="Times New Roman"/>
          <w:b/>
          <w:iCs/>
          <w:sz w:val="28"/>
          <w:szCs w:val="28"/>
        </w:rPr>
        <w:t>Chủ Đề 210:</w:t>
      </w:r>
      <w:r w:rsidRPr="005248F3">
        <w:rPr>
          <w:rFonts w:ascii="Times New Roman" w:eastAsia="Times New Roman" w:hAnsi="Times New Roman" w:cs="Times New Roman"/>
          <w:iCs/>
          <w:sz w:val="28"/>
          <w:szCs w:val="28"/>
        </w:rPr>
        <w:t xml:space="preserve"> </w:t>
      </w:r>
      <w:r w:rsidRPr="005248F3">
        <w:rPr>
          <w:rFonts w:ascii="Times New Roman" w:eastAsia="Times New Roman" w:hAnsi="Times New Roman" w:cs="Times New Roman"/>
          <w:b/>
          <w:bCs/>
          <w:sz w:val="28"/>
          <w:szCs w:val="28"/>
        </w:rPr>
        <w:t>Tâm Lượng Lớn Đến Vô Lượng Vô Biên, Mới Là A Nậu Đa La Tam Miệu Tam Bồ Đề</w:t>
      </w:r>
    </w:p>
    <w:p w14:paraId="4CB6462A" w14:textId="4ED53D2F" w:rsidR="00442076" w:rsidRDefault="00442076" w:rsidP="00442076">
      <w:pPr>
        <w:spacing w:after="0" w:line="288" w:lineRule="auto"/>
        <w:rPr>
          <w:rFonts w:ascii="Times New Roman" w:eastAsia="Times New Roman" w:hAnsi="Times New Roman" w:cs="Times New Roman"/>
          <w:b/>
          <w:bCs/>
          <w:sz w:val="28"/>
          <w:szCs w:val="28"/>
        </w:rPr>
      </w:pPr>
      <w:r w:rsidRPr="00442076">
        <w:rPr>
          <w:rFonts w:ascii="Times New Roman" w:eastAsia="Times New Roman" w:hAnsi="Times New Roman" w:cs="Times New Roman"/>
          <w:b/>
          <w:bCs/>
          <w:sz w:val="28"/>
          <w:szCs w:val="28"/>
        </w:rPr>
        <w:t>Chủ giảng:</w:t>
      </w:r>
      <w:r w:rsidRPr="00442076">
        <w:rPr>
          <w:rFonts w:ascii="Times New Roman" w:eastAsia="Times New Roman" w:hAnsi="Times New Roman" w:cs="Times New Roman"/>
          <w:bCs/>
          <w:sz w:val="28"/>
          <w:szCs w:val="28"/>
        </w:rPr>
        <w:t xml:space="preserve"> Pháp sư Tịnh Không</w:t>
      </w:r>
    </w:p>
    <w:p w14:paraId="4585C0AA" w14:textId="786B700B" w:rsidR="00B51CEC" w:rsidRPr="005248F3" w:rsidRDefault="00B51CEC" w:rsidP="005248F3">
      <w:pPr>
        <w:spacing w:after="0" w:line="288" w:lineRule="auto"/>
        <w:rPr>
          <w:rFonts w:ascii="Times New Roman" w:eastAsia="Times New Roman" w:hAnsi="Times New Roman" w:cs="Times New Roman"/>
          <w:sz w:val="28"/>
          <w:szCs w:val="28"/>
        </w:rPr>
      </w:pPr>
      <w:r w:rsidRPr="005248F3">
        <w:rPr>
          <w:rFonts w:ascii="Times New Roman" w:eastAsia="Times New Roman" w:hAnsi="Times New Roman" w:cs="Times New Roman"/>
          <w:b/>
          <w:bCs/>
          <w:sz w:val="28"/>
          <w:szCs w:val="28"/>
        </w:rPr>
        <w:t>Thời gian:</w:t>
      </w:r>
      <w:r w:rsidRPr="005248F3">
        <w:rPr>
          <w:rFonts w:ascii="Times New Roman" w:eastAsia="Times New Roman" w:hAnsi="Times New Roman" w:cs="Times New Roman"/>
          <w:sz w:val="28"/>
          <w:szCs w:val="28"/>
        </w:rPr>
        <w:t xml:space="preserve"> Tháng 05 năm 1995</w:t>
      </w:r>
    </w:p>
    <w:p w14:paraId="373D06C9" w14:textId="77777777" w:rsidR="00B51CEC" w:rsidRPr="005248F3" w:rsidRDefault="00B51CEC" w:rsidP="005248F3">
      <w:pPr>
        <w:spacing w:after="0" w:line="288" w:lineRule="auto"/>
        <w:rPr>
          <w:rFonts w:ascii="Times New Roman" w:eastAsia="Times New Roman" w:hAnsi="Times New Roman" w:cs="Times New Roman"/>
          <w:sz w:val="28"/>
          <w:szCs w:val="28"/>
        </w:rPr>
      </w:pPr>
      <w:r w:rsidRPr="005248F3">
        <w:rPr>
          <w:rFonts w:ascii="Times New Roman" w:eastAsia="Times New Roman" w:hAnsi="Times New Roman" w:cs="Times New Roman"/>
          <w:b/>
          <w:bCs/>
          <w:sz w:val="28"/>
          <w:szCs w:val="28"/>
        </w:rPr>
        <w:t>Địa điểm:</w:t>
      </w:r>
      <w:r w:rsidRPr="005248F3">
        <w:rPr>
          <w:rFonts w:ascii="Times New Roman" w:eastAsia="Times New Roman" w:hAnsi="Times New Roman" w:cs="Times New Roman"/>
          <w:sz w:val="28"/>
          <w:szCs w:val="28"/>
        </w:rPr>
        <w:t xml:space="preserve"> Cư Sĩ Lâm Phật Giáo Singapore</w:t>
      </w:r>
    </w:p>
    <w:p w14:paraId="3B3A1C5F" w14:textId="77777777" w:rsidR="00B51CEC" w:rsidRPr="005248F3" w:rsidRDefault="00B51CEC" w:rsidP="005248F3">
      <w:pPr>
        <w:spacing w:after="0" w:line="288" w:lineRule="auto"/>
        <w:rPr>
          <w:rFonts w:ascii="Times New Roman" w:eastAsia="Times New Roman" w:hAnsi="Times New Roman" w:cs="Times New Roman"/>
          <w:sz w:val="28"/>
          <w:szCs w:val="28"/>
        </w:rPr>
      </w:pPr>
      <w:r w:rsidRPr="005248F3">
        <w:rPr>
          <w:rFonts w:ascii="Times New Roman" w:eastAsia="Times New Roman" w:hAnsi="Times New Roman" w:cs="Times New Roman"/>
          <w:b/>
          <w:bCs/>
          <w:sz w:val="28"/>
          <w:szCs w:val="28"/>
        </w:rPr>
        <w:t>Trích lục từ:</w:t>
      </w:r>
      <w:r w:rsidRPr="005248F3">
        <w:rPr>
          <w:rFonts w:ascii="Times New Roman" w:eastAsia="Times New Roman" w:hAnsi="Times New Roman" w:cs="Times New Roman"/>
          <w:sz w:val="28"/>
          <w:szCs w:val="28"/>
        </w:rPr>
        <w:t xml:space="preserve"> Báo cáo nghiên cứu Kim Cang Bát Nhã (Tập 015)</w:t>
      </w:r>
    </w:p>
    <w:p w14:paraId="3F5F29B3" w14:textId="77777777" w:rsidR="00B51CEC" w:rsidRPr="005248F3" w:rsidRDefault="00B51CEC" w:rsidP="005248F3">
      <w:pPr>
        <w:spacing w:after="0" w:line="288" w:lineRule="auto"/>
        <w:rPr>
          <w:rFonts w:ascii="Times New Roman" w:eastAsia="Times New Roman" w:hAnsi="Times New Roman" w:cs="Times New Roman"/>
          <w:sz w:val="28"/>
          <w:szCs w:val="28"/>
        </w:rPr>
      </w:pPr>
      <w:r w:rsidRPr="005248F3">
        <w:rPr>
          <w:rFonts w:ascii="Times New Roman" w:eastAsia="Times New Roman" w:hAnsi="Times New Roman" w:cs="Times New Roman"/>
          <w:b/>
          <w:sz w:val="28"/>
          <w:szCs w:val="28"/>
        </w:rPr>
        <w:t>Chuyển ngữ:</w:t>
      </w:r>
      <w:r w:rsidRPr="005248F3">
        <w:rPr>
          <w:rFonts w:ascii="Times New Roman" w:eastAsia="Times New Roman" w:hAnsi="Times New Roman" w:cs="Times New Roman"/>
          <w:sz w:val="28"/>
          <w:szCs w:val="28"/>
        </w:rPr>
        <w:t xml:space="preserve"> Tịch Minh</w:t>
      </w:r>
    </w:p>
    <w:p w14:paraId="40CF92EA" w14:textId="095B59B8" w:rsidR="00A1033B" w:rsidRPr="005248F3" w:rsidRDefault="005248F3" w:rsidP="004836D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6440182" w14:textId="77777777" w:rsidR="00A1033B" w:rsidRPr="005248F3" w:rsidRDefault="00A1033B" w:rsidP="005248F3">
      <w:pPr>
        <w:spacing w:after="160" w:line="288" w:lineRule="auto"/>
        <w:ind w:firstLine="540"/>
        <w:jc w:val="both"/>
        <w:rPr>
          <w:rFonts w:ascii="Times New Roman" w:eastAsia="Times New Roman" w:hAnsi="Times New Roman" w:cs="Times New Roman"/>
          <w:b/>
          <w:sz w:val="28"/>
          <w:szCs w:val="28"/>
        </w:rPr>
      </w:pPr>
      <w:r w:rsidRPr="005248F3">
        <w:rPr>
          <w:rFonts w:ascii="Times New Roman" w:eastAsia="DFKai-SB" w:hAnsi="Times New Roman" w:cs="Times New Roman" w:hint="eastAsia"/>
          <w:b/>
          <w:bCs/>
          <w:sz w:val="28"/>
          <w:szCs w:val="28"/>
        </w:rPr>
        <w:t>【</w:t>
      </w:r>
      <w:r w:rsidRPr="005248F3">
        <w:rPr>
          <w:rFonts w:ascii="Times New Roman" w:eastAsia="Times New Roman" w:hAnsi="Times New Roman" w:cs="Times New Roman"/>
          <w:b/>
          <w:bCs/>
          <w:sz w:val="28"/>
          <w:szCs w:val="28"/>
        </w:rPr>
        <w:t>Tâm lượng lớn đến vô lượng vô biên, mới là A Nậu Đa La Tam Miệu Tam Bồ Đề.</w:t>
      </w:r>
      <w:r w:rsidRPr="005248F3">
        <w:rPr>
          <w:rFonts w:ascii="Times New Roman" w:eastAsia="DFKai-SB" w:hAnsi="Times New Roman" w:cs="Times New Roman"/>
          <w:b/>
          <w:bCs/>
          <w:sz w:val="28"/>
          <w:szCs w:val="28"/>
        </w:rPr>
        <w:t>】</w:t>
      </w:r>
    </w:p>
    <w:p w14:paraId="29FAC4A6" w14:textId="78F5B354" w:rsidR="00A1033B" w:rsidRPr="005248F3" w:rsidRDefault="00A1033B" w:rsidP="005248F3">
      <w:pPr>
        <w:spacing w:after="160" w:line="288" w:lineRule="auto"/>
        <w:ind w:firstLine="540"/>
        <w:jc w:val="both"/>
        <w:rPr>
          <w:rFonts w:ascii="Times New Roman" w:eastAsia="Times New Roman" w:hAnsi="Times New Roman" w:cs="Times New Roman"/>
          <w:sz w:val="28"/>
          <w:szCs w:val="28"/>
        </w:rPr>
      </w:pPr>
      <w:r w:rsidRPr="005248F3">
        <w:rPr>
          <w:rFonts w:ascii="Times New Roman" w:eastAsia="Times New Roman" w:hAnsi="Times New Roman" w:cs="Times New Roman"/>
          <w:sz w:val="28"/>
          <w:szCs w:val="28"/>
        </w:rPr>
        <w:t xml:space="preserve">Danh từ này, chúng ta thấy xuất hiện rất nhiều trong các kinh điển Đại Thừa. Ở phần trước tôi cũng đã báo cáo với quý vị rồi, nhưng vì đạo tràng ngày nào cũng có các đồng tu mới đến, những phần trước họ chưa được nghe, nên tôi cũng phải giảng lại đôi chút để bù đắp cho những gì họ chưa nghe được. Danh từ này có thể dịch nghĩa được, dịch ra nghĩa là </w:t>
      </w:r>
      <w:r w:rsidR="00797F71" w:rsidRPr="005248F3">
        <w:rPr>
          <w:rFonts w:ascii="Times New Roman" w:eastAsia="Times New Roman" w:hAnsi="Times New Roman" w:cs="Times New Roman"/>
          <w:sz w:val="28"/>
          <w:szCs w:val="28"/>
        </w:rPr>
        <w:t>“</w:t>
      </w:r>
      <w:r w:rsidRPr="005248F3">
        <w:rPr>
          <w:rFonts w:ascii="Times New Roman" w:eastAsia="Times New Roman" w:hAnsi="Times New Roman" w:cs="Times New Roman"/>
          <w:sz w:val="28"/>
          <w:szCs w:val="28"/>
        </w:rPr>
        <w:t>Vô Thượng Chánh Đẳng Chánh Giác</w:t>
      </w:r>
      <w:r w:rsidR="00797F71" w:rsidRPr="005248F3">
        <w:rPr>
          <w:rFonts w:ascii="Times New Roman" w:eastAsia="Times New Roman" w:hAnsi="Times New Roman" w:cs="Times New Roman"/>
          <w:sz w:val="28"/>
          <w:szCs w:val="28"/>
        </w:rPr>
        <w:t>”</w:t>
      </w:r>
      <w:r w:rsidRPr="005248F3">
        <w:rPr>
          <w:rFonts w:ascii="Times New Roman" w:eastAsia="Times New Roman" w:hAnsi="Times New Roman" w:cs="Times New Roman"/>
          <w:sz w:val="28"/>
          <w:szCs w:val="28"/>
        </w:rPr>
        <w:t xml:space="preserve">. Tại sao lại không dịch? Câu này thuộc về </w:t>
      </w:r>
      <w:r w:rsidR="00797F71" w:rsidRPr="005248F3">
        <w:rPr>
          <w:rFonts w:ascii="Times New Roman" w:eastAsia="Times New Roman" w:hAnsi="Times New Roman" w:cs="Times New Roman"/>
          <w:sz w:val="28"/>
          <w:szCs w:val="28"/>
        </w:rPr>
        <w:t>“</w:t>
      </w:r>
      <w:r w:rsidRPr="005248F3">
        <w:rPr>
          <w:rFonts w:ascii="Times New Roman" w:eastAsia="Times New Roman" w:hAnsi="Times New Roman" w:cs="Times New Roman"/>
          <w:sz w:val="28"/>
          <w:szCs w:val="28"/>
        </w:rPr>
        <w:t>Tôn trọng không dịch</w:t>
      </w:r>
      <w:r w:rsidR="00797F71" w:rsidRPr="005248F3">
        <w:rPr>
          <w:rFonts w:ascii="Times New Roman" w:eastAsia="Times New Roman" w:hAnsi="Times New Roman" w:cs="Times New Roman"/>
          <w:sz w:val="28"/>
          <w:szCs w:val="28"/>
        </w:rPr>
        <w:t>”</w:t>
      </w:r>
      <w:r w:rsidRPr="005248F3">
        <w:rPr>
          <w:rFonts w:ascii="Times New Roman" w:eastAsia="Times New Roman" w:hAnsi="Times New Roman" w:cs="Times New Roman"/>
          <w:sz w:val="28"/>
          <w:szCs w:val="28"/>
        </w:rPr>
        <w:t xml:space="preserve"> (Tôn trọng bất phiên). Phật pháp Đại Thừa, nói về mặt Pháp thì chính là câu này, nếu quý vị đắc được Vô Thượng Chánh Đẳng Chánh Giác, quý vị đắc được cái Pháp này, thì quý vị thành Phật, quý vị chứng được Phật quả. Cho nên </w:t>
      </w:r>
      <w:r w:rsidR="00797F71" w:rsidRPr="005248F3">
        <w:rPr>
          <w:rFonts w:ascii="Times New Roman" w:eastAsia="Times New Roman" w:hAnsi="Times New Roman" w:cs="Times New Roman"/>
          <w:sz w:val="28"/>
          <w:szCs w:val="28"/>
        </w:rPr>
        <w:t>“</w:t>
      </w:r>
      <w:r w:rsidRPr="005248F3">
        <w:rPr>
          <w:rFonts w:ascii="Times New Roman" w:eastAsia="Times New Roman" w:hAnsi="Times New Roman" w:cs="Times New Roman"/>
          <w:sz w:val="28"/>
          <w:szCs w:val="28"/>
        </w:rPr>
        <w:t>Phật</w:t>
      </w:r>
      <w:r w:rsidR="00797F71" w:rsidRPr="005248F3">
        <w:rPr>
          <w:rFonts w:ascii="Times New Roman" w:eastAsia="Times New Roman" w:hAnsi="Times New Roman" w:cs="Times New Roman"/>
          <w:sz w:val="28"/>
          <w:szCs w:val="28"/>
        </w:rPr>
        <w:t>”</w:t>
      </w:r>
      <w:r w:rsidRPr="005248F3">
        <w:rPr>
          <w:rFonts w:ascii="Times New Roman" w:eastAsia="Times New Roman" w:hAnsi="Times New Roman" w:cs="Times New Roman"/>
          <w:sz w:val="28"/>
          <w:szCs w:val="28"/>
        </w:rPr>
        <w:t xml:space="preserve"> là danh xưng trên quả địa, đây là danh xưng của Quả pháp, ý nghĩa này cũng giống như một cái là học vị, còn một cái là tín chỉ mà quý vị tu học vậy.</w:t>
      </w:r>
    </w:p>
    <w:p w14:paraId="1456E7DA" w14:textId="76527B56" w:rsidR="00A1033B" w:rsidRPr="005248F3" w:rsidRDefault="00A1033B" w:rsidP="005248F3">
      <w:pPr>
        <w:spacing w:after="160" w:line="288" w:lineRule="auto"/>
        <w:ind w:firstLine="540"/>
        <w:jc w:val="both"/>
        <w:rPr>
          <w:rFonts w:ascii="Times New Roman" w:eastAsia="Times New Roman" w:hAnsi="Times New Roman" w:cs="Times New Roman"/>
          <w:sz w:val="28"/>
          <w:szCs w:val="28"/>
        </w:rPr>
      </w:pPr>
      <w:r w:rsidRPr="005248F3">
        <w:rPr>
          <w:rFonts w:ascii="Times New Roman" w:eastAsia="Times New Roman" w:hAnsi="Times New Roman" w:cs="Times New Roman"/>
          <w:sz w:val="28"/>
          <w:szCs w:val="28"/>
        </w:rPr>
        <w:t xml:space="preserve">Nói theo ngôn ngữ hiện đại cho mọi người dễ thấu hiểu hơn, thì câu này chính là </w:t>
      </w:r>
      <w:r w:rsidR="00797F71" w:rsidRPr="005248F3">
        <w:rPr>
          <w:rFonts w:ascii="Times New Roman" w:eastAsia="Times New Roman" w:hAnsi="Times New Roman" w:cs="Times New Roman"/>
          <w:sz w:val="28"/>
          <w:szCs w:val="28"/>
        </w:rPr>
        <w:t>“</w:t>
      </w:r>
      <w:r w:rsidRPr="005248F3">
        <w:rPr>
          <w:rFonts w:ascii="Times New Roman" w:eastAsia="Times New Roman" w:hAnsi="Times New Roman" w:cs="Times New Roman"/>
          <w:sz w:val="28"/>
          <w:szCs w:val="28"/>
        </w:rPr>
        <w:t>Trí huệ cứu cánh viên mãn</w:t>
      </w:r>
      <w:r w:rsidR="00797F71" w:rsidRPr="005248F3">
        <w:rPr>
          <w:rFonts w:ascii="Times New Roman" w:eastAsia="Times New Roman" w:hAnsi="Times New Roman" w:cs="Times New Roman"/>
          <w:sz w:val="28"/>
          <w:szCs w:val="28"/>
        </w:rPr>
        <w:t>”</w:t>
      </w:r>
      <w:r w:rsidRPr="005248F3">
        <w:rPr>
          <w:rFonts w:ascii="Times New Roman" w:eastAsia="Times New Roman" w:hAnsi="Times New Roman" w:cs="Times New Roman"/>
          <w:sz w:val="28"/>
          <w:szCs w:val="28"/>
        </w:rPr>
        <w:t xml:space="preserve">. Trí huệ đạt đến mức cứu cánh viên mãn, thì đó là </w:t>
      </w:r>
      <w:r w:rsidR="00797F71" w:rsidRPr="005248F3">
        <w:rPr>
          <w:rFonts w:ascii="Times New Roman" w:eastAsia="Times New Roman" w:hAnsi="Times New Roman" w:cs="Times New Roman"/>
          <w:sz w:val="28"/>
          <w:szCs w:val="28"/>
        </w:rPr>
        <w:t>“</w:t>
      </w:r>
      <w:r w:rsidRPr="005248F3">
        <w:rPr>
          <w:rFonts w:ascii="Times New Roman" w:eastAsia="Times New Roman" w:hAnsi="Times New Roman" w:cs="Times New Roman"/>
          <w:sz w:val="28"/>
          <w:szCs w:val="28"/>
        </w:rPr>
        <w:t>Vô sở bất tri, vô sở bất năng</w:t>
      </w:r>
      <w:r w:rsidR="00797F71" w:rsidRPr="005248F3">
        <w:rPr>
          <w:rFonts w:ascii="Times New Roman" w:eastAsia="Times New Roman" w:hAnsi="Times New Roman" w:cs="Times New Roman"/>
          <w:sz w:val="28"/>
          <w:szCs w:val="28"/>
        </w:rPr>
        <w:t>”</w:t>
      </w:r>
      <w:r w:rsidRPr="005248F3">
        <w:rPr>
          <w:rFonts w:ascii="Times New Roman" w:eastAsia="Times New Roman" w:hAnsi="Times New Roman" w:cs="Times New Roman"/>
          <w:sz w:val="28"/>
          <w:szCs w:val="28"/>
        </w:rPr>
        <w:t xml:space="preserve"> (không gì là không biết, không gì là không làm được), ý nghĩa chính là như vậy.</w:t>
      </w:r>
    </w:p>
    <w:p w14:paraId="65095DFA" w14:textId="77777777" w:rsidR="00A1033B" w:rsidRPr="005248F3" w:rsidRDefault="00A1033B" w:rsidP="005248F3">
      <w:pPr>
        <w:spacing w:after="160" w:line="288" w:lineRule="auto"/>
        <w:ind w:firstLine="540"/>
        <w:jc w:val="both"/>
        <w:rPr>
          <w:rFonts w:ascii="Times New Roman" w:eastAsia="Times New Roman" w:hAnsi="Times New Roman" w:cs="Times New Roman"/>
          <w:sz w:val="28"/>
          <w:szCs w:val="28"/>
        </w:rPr>
      </w:pPr>
      <w:r w:rsidRPr="005248F3">
        <w:rPr>
          <w:rFonts w:ascii="Times New Roman" w:eastAsia="Times New Roman" w:hAnsi="Times New Roman" w:cs="Times New Roman"/>
          <w:sz w:val="28"/>
          <w:szCs w:val="28"/>
        </w:rPr>
        <w:t>Phật bảo cho chúng ta biết, trí huệ cứu cánh viên mãn này không phải chỉ chư Phật Như Lai mới có, mà là tất cả chúng sanh người người đều đầy đủ, ai ai cũng không thiếu, tất cả đều sẵn có. Đã sẵn có rồi, tại sao trong cảm giác hiện tại của chúng ta lại hoàn toàn không có trí huệ, nguyên nhân là gì? Xem câu này thì sẽ hiểu ngay: Do tâm lượng nhỏ hẹp! Tâm lượng không lớn, cho nên trí huệ của quý vị không thể hiện tiền, đây là sự thật.</w:t>
      </w:r>
    </w:p>
    <w:p w14:paraId="33671A1C" w14:textId="77777777" w:rsidR="00A1033B" w:rsidRPr="005248F3" w:rsidRDefault="00A1033B" w:rsidP="005248F3">
      <w:pPr>
        <w:spacing w:after="160" w:line="288" w:lineRule="auto"/>
        <w:ind w:firstLine="540"/>
        <w:jc w:val="both"/>
        <w:rPr>
          <w:rFonts w:ascii="Times New Roman" w:eastAsia="Times New Roman" w:hAnsi="Times New Roman" w:cs="Times New Roman"/>
          <w:sz w:val="28"/>
          <w:szCs w:val="28"/>
        </w:rPr>
      </w:pPr>
      <w:r w:rsidRPr="005248F3">
        <w:rPr>
          <w:rFonts w:ascii="Times New Roman" w:eastAsia="Times New Roman" w:hAnsi="Times New Roman" w:cs="Times New Roman"/>
          <w:sz w:val="28"/>
          <w:szCs w:val="28"/>
        </w:rPr>
        <w:t xml:space="preserve">Trí huệ là tùy theo tâm lượng mà mở rộng, tâm lượng của quý vị càng lớn thì trí huệ càng lớn. Người cõi Trời có trí huệ lớn hơn người thế gian chúng ta, </w:t>
      </w:r>
      <w:r w:rsidRPr="005248F3">
        <w:rPr>
          <w:rFonts w:ascii="Times New Roman" w:eastAsia="Times New Roman" w:hAnsi="Times New Roman" w:cs="Times New Roman"/>
          <w:sz w:val="28"/>
          <w:szCs w:val="28"/>
        </w:rPr>
        <w:lastRenderedPageBreak/>
        <w:t>đạo lý nằm ở đâu? Là do tâm lượng của họ lớn hơn chúng ta. Người trời cõi Sắc Giới, ngoài việc tu Thiền định ra, họ còn phải tu Tứ Vô Lượng Tâm: Từ, Bi, Hỷ, Xả. Tâm lượng của họ đương nhiên lớn hơn chúng ta, trí huệ cũng lớn hơn chúng ta. Tâm lượng của hàng Thanh Văn lớn hơn cõi trời Sắc Giới và Vô Sắc Giới; tâm lượng của Bích Chi Phật lớn hơn A La Hán; tâm lượng của Bồ Tát lại lớn hơn Nhị Thừa.</w:t>
      </w:r>
    </w:p>
    <w:p w14:paraId="1561794B" w14:textId="77777777" w:rsidR="00A1033B" w:rsidRPr="005248F3" w:rsidRDefault="00A1033B" w:rsidP="005248F3">
      <w:pPr>
        <w:spacing w:after="160" w:line="288" w:lineRule="auto"/>
        <w:ind w:firstLine="540"/>
        <w:jc w:val="both"/>
        <w:rPr>
          <w:rFonts w:ascii="Times New Roman" w:eastAsia="Times New Roman" w:hAnsi="Times New Roman" w:cs="Times New Roman"/>
          <w:sz w:val="28"/>
          <w:szCs w:val="28"/>
        </w:rPr>
      </w:pPr>
      <w:r w:rsidRPr="005248F3">
        <w:rPr>
          <w:rFonts w:ascii="Times New Roman" w:eastAsia="Times New Roman" w:hAnsi="Times New Roman" w:cs="Times New Roman"/>
          <w:sz w:val="28"/>
          <w:szCs w:val="28"/>
        </w:rPr>
        <w:t>Tâm lượng càng lớn, thì trí huệ trong bổn tánh của quý vị hiển lộ ra càng nhiều. Cho nên tâm lượng nhỏ hẹp là không được, tâm lượng nhỏ hẹp là mê! Đến Bồ Tát Đẳng Giác, như phía trước đã giảng, vẫn còn một phần Pháp chấp chưa phá, cho nên tâm lượng của các Ngài không sánh bằng Phật, tâm lượng của Phật mới thực sự đạt đến cứu cánh viên mãn.</w:t>
      </w:r>
    </w:p>
    <w:p w14:paraId="0951A51F" w14:textId="26461127" w:rsidR="00CE31AE" w:rsidRPr="005248F3" w:rsidRDefault="00A1033B" w:rsidP="005248F3">
      <w:pPr>
        <w:spacing w:after="160" w:line="288" w:lineRule="auto"/>
        <w:ind w:firstLine="540"/>
        <w:jc w:val="both"/>
        <w:rPr>
          <w:rFonts w:ascii="Times New Roman" w:hAnsi="Times New Roman" w:cs="Times New Roman"/>
          <w:sz w:val="28"/>
        </w:rPr>
      </w:pPr>
      <w:r w:rsidRPr="005248F3">
        <w:rPr>
          <w:rFonts w:ascii="Times New Roman" w:eastAsia="Times New Roman" w:hAnsi="Times New Roman" w:cs="Times New Roman"/>
          <w:sz w:val="28"/>
          <w:szCs w:val="28"/>
        </w:rPr>
        <w:t xml:space="preserve">Nếu chúng ta thấu hiểu sự thật này, thì sẽ biết việc mở rộng tâm lượng là vô cùng quan trọng! Bồ Tát tu hành dạy chúng ta phải </w:t>
      </w:r>
      <w:r w:rsidR="00797F71" w:rsidRPr="005248F3">
        <w:rPr>
          <w:rFonts w:ascii="Times New Roman" w:eastAsia="Times New Roman" w:hAnsi="Times New Roman" w:cs="Times New Roman"/>
          <w:sz w:val="28"/>
          <w:szCs w:val="28"/>
        </w:rPr>
        <w:t>“</w:t>
      </w:r>
      <w:r w:rsidRPr="005248F3">
        <w:rPr>
          <w:rFonts w:ascii="Times New Roman" w:eastAsia="Times New Roman" w:hAnsi="Times New Roman" w:cs="Times New Roman"/>
          <w:sz w:val="28"/>
          <w:szCs w:val="28"/>
        </w:rPr>
        <w:t>Xả</w:t>
      </w:r>
      <w:r w:rsidR="00797F71" w:rsidRPr="005248F3">
        <w:rPr>
          <w:rFonts w:ascii="Times New Roman" w:eastAsia="Times New Roman" w:hAnsi="Times New Roman" w:cs="Times New Roman"/>
          <w:sz w:val="28"/>
          <w:szCs w:val="28"/>
        </w:rPr>
        <w:t>”</w:t>
      </w:r>
      <w:r w:rsidRPr="005248F3">
        <w:rPr>
          <w:rFonts w:ascii="Times New Roman" w:eastAsia="Times New Roman" w:hAnsi="Times New Roman" w:cs="Times New Roman"/>
          <w:sz w:val="28"/>
          <w:szCs w:val="28"/>
        </w:rPr>
        <w:t xml:space="preserve">, dạy chúng ta phải </w:t>
      </w:r>
      <w:r w:rsidR="00797F71" w:rsidRPr="005248F3">
        <w:rPr>
          <w:rFonts w:ascii="Times New Roman" w:eastAsia="Times New Roman" w:hAnsi="Times New Roman" w:cs="Times New Roman"/>
          <w:sz w:val="28"/>
          <w:szCs w:val="28"/>
        </w:rPr>
        <w:t>“</w:t>
      </w:r>
      <w:r w:rsidRPr="005248F3">
        <w:rPr>
          <w:rFonts w:ascii="Times New Roman" w:eastAsia="Times New Roman" w:hAnsi="Times New Roman" w:cs="Times New Roman"/>
          <w:sz w:val="28"/>
          <w:szCs w:val="28"/>
        </w:rPr>
        <w:t>Buông xuống</w:t>
      </w:r>
      <w:r w:rsidR="00797F71" w:rsidRPr="005248F3">
        <w:rPr>
          <w:rFonts w:ascii="Times New Roman" w:eastAsia="Times New Roman" w:hAnsi="Times New Roman" w:cs="Times New Roman"/>
          <w:sz w:val="28"/>
          <w:szCs w:val="28"/>
        </w:rPr>
        <w:t>”</w:t>
      </w:r>
      <w:r w:rsidRPr="005248F3">
        <w:rPr>
          <w:rFonts w:ascii="Times New Roman" w:eastAsia="Times New Roman" w:hAnsi="Times New Roman" w:cs="Times New Roman"/>
          <w:sz w:val="28"/>
          <w:szCs w:val="28"/>
        </w:rPr>
        <w:t>. Xả cái gì? Thật ra mà nói chính là xả bỏ cái tâm lượng nhỏ hẹp này, xả bỏ phân biệt chấp trước. Hễ còn phân biệt chấp trước thì tâm lượng sẽ không lớn; xả cho thật sạch hết rồi, thì đó chính là Bồ Đề viên mãn, liền đạt đến Vô Thượng.</w:t>
      </w:r>
    </w:p>
    <w:sectPr w:rsidR="00CE31AE" w:rsidRPr="005248F3" w:rsidSect="005248F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D1C33" w14:textId="77777777" w:rsidR="005248F3" w:rsidRDefault="005248F3" w:rsidP="005248F3">
      <w:pPr>
        <w:spacing w:after="0" w:line="240" w:lineRule="auto"/>
      </w:pPr>
      <w:r>
        <w:separator/>
      </w:r>
    </w:p>
  </w:endnote>
  <w:endnote w:type="continuationSeparator" w:id="0">
    <w:p w14:paraId="06165799" w14:textId="77777777" w:rsidR="005248F3" w:rsidRDefault="005248F3" w:rsidP="00524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D89E2" w14:textId="77777777" w:rsidR="005248F3" w:rsidRDefault="005248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20268" w14:textId="59E223CB" w:rsidR="005248F3" w:rsidRPr="005248F3" w:rsidRDefault="005248F3" w:rsidP="005248F3">
    <w:pPr>
      <w:pStyle w:val="Footer"/>
      <w:tabs>
        <w:tab w:val="clear" w:pos="4513"/>
        <w:tab w:val="clear" w:pos="9026"/>
      </w:tabs>
      <w:jc w:val="center"/>
      <w:rPr>
        <w:rFonts w:ascii="Times New Roman" w:hAnsi="Times New Roman" w:cs="Times New Roman"/>
        <w:sz w:val="24"/>
      </w:rPr>
    </w:pPr>
    <w:r w:rsidRPr="005248F3">
      <w:rPr>
        <w:rFonts w:ascii="Times New Roman" w:hAnsi="Times New Roman" w:cs="Times New Roman"/>
        <w:sz w:val="24"/>
      </w:rPr>
      <w:fldChar w:fldCharType="begin"/>
    </w:r>
    <w:r w:rsidRPr="005248F3">
      <w:rPr>
        <w:rFonts w:ascii="Times New Roman" w:hAnsi="Times New Roman" w:cs="Times New Roman"/>
        <w:sz w:val="24"/>
      </w:rPr>
      <w:instrText xml:space="preserve"> PAGE  \* MERGEFORMAT </w:instrText>
    </w:r>
    <w:r w:rsidRPr="005248F3">
      <w:rPr>
        <w:rFonts w:ascii="Times New Roman" w:hAnsi="Times New Roman" w:cs="Times New Roman"/>
        <w:sz w:val="24"/>
      </w:rPr>
      <w:fldChar w:fldCharType="separate"/>
    </w:r>
    <w:r w:rsidRPr="005248F3">
      <w:rPr>
        <w:rFonts w:ascii="Times New Roman" w:hAnsi="Times New Roman" w:cs="Times New Roman"/>
        <w:noProof/>
        <w:sz w:val="24"/>
      </w:rPr>
      <w:t>1</w:t>
    </w:r>
    <w:r w:rsidRPr="005248F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86B76" w14:textId="77777777" w:rsidR="005248F3" w:rsidRDefault="005248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842F5" w14:textId="77777777" w:rsidR="005248F3" w:rsidRDefault="005248F3" w:rsidP="005248F3">
      <w:pPr>
        <w:spacing w:after="0" w:line="240" w:lineRule="auto"/>
      </w:pPr>
      <w:r>
        <w:separator/>
      </w:r>
    </w:p>
  </w:footnote>
  <w:footnote w:type="continuationSeparator" w:id="0">
    <w:p w14:paraId="680586E3" w14:textId="77777777" w:rsidR="005248F3" w:rsidRDefault="005248F3" w:rsidP="005248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F6F48" w14:textId="77777777" w:rsidR="005248F3" w:rsidRDefault="005248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3A596" w14:textId="77777777" w:rsidR="005248F3" w:rsidRDefault="005248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706DE" w14:textId="77777777" w:rsidR="005248F3" w:rsidRDefault="005248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7E27"/>
    <w:rsid w:val="000352CE"/>
    <w:rsid w:val="001037D5"/>
    <w:rsid w:val="00184AA4"/>
    <w:rsid w:val="00442076"/>
    <w:rsid w:val="004836D3"/>
    <w:rsid w:val="005248F3"/>
    <w:rsid w:val="005F7E27"/>
    <w:rsid w:val="0079251A"/>
    <w:rsid w:val="00797F71"/>
    <w:rsid w:val="00806B7D"/>
    <w:rsid w:val="00A1033B"/>
    <w:rsid w:val="00B51CEC"/>
    <w:rsid w:val="00CE31A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75AA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1033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1033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103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A1033B"/>
  </w:style>
  <w:style w:type="paragraph" w:styleId="Header">
    <w:name w:val="header"/>
    <w:basedOn w:val="Normal"/>
    <w:link w:val="HeaderChar"/>
    <w:uiPriority w:val="99"/>
    <w:unhideWhenUsed/>
    <w:rsid w:val="005248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48F3"/>
  </w:style>
  <w:style w:type="paragraph" w:styleId="Footer">
    <w:name w:val="footer"/>
    <w:basedOn w:val="Normal"/>
    <w:link w:val="FooterChar"/>
    <w:uiPriority w:val="99"/>
    <w:unhideWhenUsed/>
    <w:rsid w:val="005248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48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044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481</Words>
  <Characters>2746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2026-01-15T02:14:00Z</dcterms:created>
  <dcterms:modified xsi:type="dcterms:W3CDTF">2026-10-23T03:21:00Z</dcterms:modified>
</cp:coreProperties>
</file>